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C67E2" w:rsidRDefault="00EE4787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6C67E2" w:rsidRDefault="006C67E2">
      <w:pPr>
        <w:widowControl w:val="0"/>
        <w:rPr>
          <w:color w:val="00000A"/>
        </w:rPr>
      </w:pPr>
    </w:p>
    <w:p w14:paraId="00000003" w14:textId="77777777" w:rsidR="006C67E2" w:rsidRDefault="006C67E2">
      <w:pPr>
        <w:widowControl w:val="0"/>
        <w:rPr>
          <w:color w:val="00000A"/>
        </w:rPr>
      </w:pPr>
    </w:p>
    <w:p w14:paraId="00000004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6C67E2" w:rsidRDefault="00EE4787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6C67E2" w:rsidRPr="00822665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222CCFF0" w14:textId="3AF2CE7B" w:rsidR="00822665" w:rsidRDefault="00822665" w:rsidP="0082266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000009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27070585" w14:textId="407422AF" w:rsidR="00822665" w:rsidRDefault="0082266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9400B7" w14:textId="1D1F6AA8" w:rsidR="00217855" w:rsidRDefault="0021785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9307604" w14:textId="5EF542ED" w:rsidR="00217855" w:rsidRDefault="0021785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00000A" w14:textId="77777777" w:rsidR="006C67E2" w:rsidRDefault="00EE4787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3CC3FEC0" w14:textId="34E37642" w:rsidR="00217855" w:rsidRDefault="0021785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00000C" w14:textId="77777777" w:rsidR="006C67E2" w:rsidRDefault="00EE4787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6C67E2" w:rsidRDefault="006C67E2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6C67E2" w:rsidRDefault="00EE4787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6C67E2" w:rsidRDefault="00EE478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5421CC4B" w14:textId="722B12E0" w:rsidR="00822665" w:rsidRDefault="00822665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........................................................................................................................................</w:t>
      </w:r>
    </w:p>
    <w:p w14:paraId="43A60364" w14:textId="0D00762F" w:rsidR="00822665" w:rsidRDefault="00822665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.......................................................................................................................................</w:t>
      </w:r>
    </w:p>
    <w:p w14:paraId="0B117EE0" w14:textId="4399BD43" w:rsidR="00217855" w:rsidRDefault="0021785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......................................................................................................................................</w:t>
      </w:r>
    </w:p>
    <w:p w14:paraId="00000011" w14:textId="77777777" w:rsidR="006C67E2" w:rsidRDefault="00EE4787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1ADDBAAD" w14:textId="3E31AB3E" w:rsidR="00822665" w:rsidRDefault="0082266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5B4C220" w14:textId="1154C907" w:rsidR="00822665" w:rsidRDefault="0082266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2604505" w14:textId="2C66A3CF" w:rsidR="00217855" w:rsidRDefault="0021785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C3EF83B" w14:textId="43C55B12" w:rsidR="00217855" w:rsidRDefault="0021785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000016" w14:textId="77777777" w:rsidR="006C67E2" w:rsidRDefault="00EE478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6C67E2" w:rsidRDefault="00EE4787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6C67E2" w:rsidRDefault="00EE478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B738385" w14:textId="7EA3DE1F" w:rsidR="00217855" w:rsidRDefault="0021785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1A" w14:textId="77777777" w:rsidR="006C67E2" w:rsidRDefault="006C67E2">
      <w:pPr>
        <w:widowControl w:val="0"/>
        <w:rPr>
          <w:color w:val="00000A"/>
        </w:rPr>
      </w:pPr>
    </w:p>
    <w:p w14:paraId="0000001B" w14:textId="77777777" w:rsidR="006C67E2" w:rsidRDefault="006C67E2">
      <w:pPr>
        <w:widowControl w:val="0"/>
        <w:ind w:left="720"/>
        <w:rPr>
          <w:color w:val="00000A"/>
        </w:rPr>
      </w:pPr>
    </w:p>
    <w:p w14:paraId="0000001C" w14:textId="77777777" w:rsidR="006C67E2" w:rsidRDefault="006C67E2">
      <w:pPr>
        <w:widowControl w:val="0"/>
        <w:ind w:left="720"/>
        <w:rPr>
          <w:color w:val="00000A"/>
        </w:rPr>
      </w:pPr>
    </w:p>
    <w:p w14:paraId="0000001D" w14:textId="77777777" w:rsidR="006C67E2" w:rsidRDefault="006C67E2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6C67E2" w:rsidRDefault="00EE4787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55B68164" w:rsidR="0059033F" w:rsidRDefault="00EE478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7A597A51" w14:textId="77777777" w:rsidR="006C67E2" w:rsidRDefault="006C67E2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1E763D" w:rsidRPr="00D26F4D" w14:paraId="39D4BB0E" w14:textId="77777777" w:rsidTr="002A4E5C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6C694" w14:textId="77777777" w:rsidR="001E763D" w:rsidRPr="00D26F4D" w:rsidRDefault="001E763D" w:rsidP="002A4E5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Informacja o przetwarzaniu danych osobowych </w:t>
            </w:r>
          </w:p>
          <w:p w14:paraId="642CD070" w14:textId="77777777" w:rsidR="001E763D" w:rsidRPr="00D26F4D" w:rsidRDefault="001E763D" w:rsidP="002A4E5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>- KANDYDACI DO PRACY</w:t>
            </w:r>
          </w:p>
          <w:p w14:paraId="26454D21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Zgodnie z art. 13 ust. 1 i 2 Rozporządzenia Parlamentu Europejskiego i Rady (UE) 2016/679 z dnia 27 kwietnia 2016 r. </w:t>
            </w:r>
            <w:r w:rsidRPr="00D26F4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zwanego dalej </w:t>
            </w:r>
            <w:r w:rsidRPr="00D26F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RODO </w:t>
            </w:r>
            <w:r w:rsidRPr="00D26F4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informuję się, że:</w:t>
            </w:r>
          </w:p>
          <w:p w14:paraId="4BACA8CE" w14:textId="77777777" w:rsidR="001E763D" w:rsidRPr="00D26F4D" w:rsidRDefault="001E763D" w:rsidP="002A4E5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E763D" w:rsidRPr="00D26F4D" w14:paraId="2117A7C6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8E838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87E8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F4D">
              <w:rPr>
                <w:rFonts w:ascii="Times New Roman" w:hAnsi="Times New Roman"/>
                <w:sz w:val="18"/>
                <w:szCs w:val="18"/>
              </w:rPr>
              <w:t xml:space="preserve">Administratorem danych jest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Gminny Ośrodek Pomocy Społecznej w Bukowcu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E763D" w:rsidRPr="00D26F4D" w14:paraId="14F31D8F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C1E43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72E" w14:textId="37AD71F3" w:rsidR="001E763D" w:rsidRPr="00D26F4D" w:rsidRDefault="001E763D" w:rsidP="002A4E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F4D">
              <w:rPr>
                <w:rFonts w:ascii="Times New Roman" w:hAnsi="Times New Roman"/>
                <w:sz w:val="18"/>
                <w:szCs w:val="18"/>
              </w:rPr>
              <w:t xml:space="preserve">Z administratorem –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Kierownik</w:t>
            </w:r>
            <w:r w:rsidR="00723534">
              <w:rPr>
                <w:rFonts w:ascii="Times New Roman" w:hAnsi="Times New Roman"/>
                <w:noProof/>
                <w:sz w:val="18"/>
                <w:szCs w:val="18"/>
              </w:rPr>
              <w:t>i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em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Gminnego Ośrodka Pomocy Społecznej w Bukowcu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, można się skontaktować poprzez pod adresem: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ul. Dr Ceynowy 14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86-122 Bukowiec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nr tel.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(52) 330 93 24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, e-mail: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gops@bukowiec.pl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 lub listownie</w:t>
            </w:r>
          </w:p>
        </w:tc>
      </w:tr>
      <w:tr w:rsidR="001E763D" w:rsidRPr="00D26F4D" w14:paraId="1D777556" w14:textId="77777777" w:rsidTr="002A4E5C">
        <w:trPr>
          <w:trHeight w:val="10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1B55D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DANE KONTAKTOWE INSPEKTORA OCHRONY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9664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F4D">
              <w:rPr>
                <w:rFonts w:ascii="Times New Roman" w:hAnsi="Times New Roman"/>
                <w:sz w:val="18"/>
                <w:szCs w:val="18"/>
              </w:rPr>
              <w:t xml:space="preserve">Administrator –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Kierownik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GOPS w Bukowcu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 wyznaczył Inspektora Ochrony Danych,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z którym może się Pani/Pan skontaktować poprzez e-mail: </w:t>
            </w:r>
            <w:r w:rsidRPr="00D26F4D">
              <w:rPr>
                <w:rFonts w:ascii="Times New Roman" w:hAnsi="Times New Roman"/>
                <w:noProof/>
                <w:sz w:val="18"/>
                <w:szCs w:val="18"/>
              </w:rPr>
              <w:t>rodo@bukowiec.pl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0A31397F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26F4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E763D" w:rsidRPr="00D26F4D" w14:paraId="2626F6F0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D2090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F041" w14:textId="77777777" w:rsidR="001E763D" w:rsidRPr="00D26F4D" w:rsidRDefault="001E763D" w:rsidP="002A4E5C">
            <w:pPr>
              <w:widowControl w:val="0"/>
              <w:suppressAutoHyphens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Przetwarzanie Pani/Pana danych osobowych odbywa się we wskazanych celach:</w:t>
            </w:r>
          </w:p>
          <w:p w14:paraId="36ABD371" w14:textId="682F2A5E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przeprowadzenie procesu rekrutacji na określone w ogłoszeniu stanowisko, tj. w celu zawarcia umowy i podjęcia czynności zmierzających do jej zawarcia oraz zebrania Pani/Pana określonych danych zgodnie z art. 22</w:t>
            </w:r>
            <w:r w:rsidRPr="00D26F4D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Kodeksu pracy</w:t>
            </w:r>
            <w:r w:rsidR="008A1B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oraz </w:t>
            </w:r>
            <w:r w:rsidR="008A1BEF" w:rsidRPr="00B143DC">
              <w:rPr>
                <w:rFonts w:ascii="Times New Roman" w:hAnsi="Times New Roman"/>
                <w:sz w:val="18"/>
                <w:szCs w:val="18"/>
                <w:lang w:val="pl" w:eastAsia="pl-PL"/>
              </w:rPr>
              <w:t>ustawy o pracownikach samorządowych</w:t>
            </w: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78DB6A1E" w14:textId="77777777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imienia i nazwiska, daty urodzenia, danych kontaktowych – na podstawie art. 22</w:t>
            </w:r>
            <w:r w:rsidRPr="00D26F4D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§ 1 pkt. 1 – 3 Kodeksu pracy w zw. z art. 6 ust. 1 lit. c) RODO, </w:t>
            </w:r>
          </w:p>
          <w:p w14:paraId="1482F976" w14:textId="77777777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wykształcenia, kwalifikacji zawodowych i przebiegu dotychczasowego zatrudnienia- na podstawie art. 22</w:t>
            </w:r>
            <w:r w:rsidRPr="00D26F4D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§ 1 pkt. 4 – 6 Kodeksu pracy w zw. z art. 6 ust. 1 lit. c) RODO,</w:t>
            </w:r>
          </w:p>
          <w:p w14:paraId="7FA8E161" w14:textId="77777777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przeprowadzenia procesu rekrutacji, na podstawie Pani/Pana zgody na przetwarzanie Pani/Pana danych osobowych, tj. danych osobowych innych niż wskazane w pkt a) powyżej, przekazanych w CV, formularzu, liście motywacyjnym i innych dokumentach złożonych w ramach rekrutacji i nie będących danymi wrażliwymi albo w przypadku rekrutacji do zawarcia umowy cywilnoprawnej (jeśli dotyczy- uwaga podanie tych danych w ww. dokumentach jest wystarczające do uznania, iż wyrazili Państwo zgodę na przetwarzanie tych danych) – na podstawie art. 6 ust. 1 lit. a) RODO w związku z art. 22</w:t>
            </w:r>
            <w:r w:rsidRPr="00D26F4D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1a</w:t>
            </w: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Kodeksu pracy, </w:t>
            </w:r>
          </w:p>
          <w:p w14:paraId="5F5F9573" w14:textId="6F164F51" w:rsidR="000C2444" w:rsidRDefault="00BD0087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BD0087">
              <w:rPr>
                <w:rFonts w:ascii="Times New Roman" w:hAnsi="Times New Roman"/>
                <w:sz w:val="18"/>
                <w:szCs w:val="18"/>
                <w:lang w:eastAsia="pl-PL"/>
              </w:rPr>
              <w:t>Dane wrażliwe (np. o niepełnosprawności): w celu wykonania szczególnych praw administratora w dziedzinie prawa pracy (art. 9 ust. 2 lit. b RODO w zw. z ustawą o rehabilitacji zawodowej)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,</w:t>
            </w:r>
          </w:p>
          <w:p w14:paraId="0CDB4B50" w14:textId="73FD818B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przeprowadzenia procesu rekrutacji na podstawie Pani/Pana wyraźnej zgody na przetwarzanie Pani/Pana danych osobowych określonych w art. 9 ust. 1 RODO (dane wrażliwe, w tym zdrowotne np. o posiadaniu orzeczenia niepełnosprawności) (UWAGA – w przypadku zamieszczenia takich danych w dokumentach rekrutacyjnych prosimy przesłanie wyraźniej zgody na ich przetwarzanie, w przeciwnym wypadku dana zostanie niezwłocznie usunięta) – na podstawie art. 9 ust. 2 lit. a) RODO, </w:t>
            </w:r>
          </w:p>
          <w:p w14:paraId="53E50651" w14:textId="77777777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realizacji innych obowiązków prawnych Administratora, w tym wykonania praw z RODO – na podstawie art. 6 ust. 1, lit. c) RODO, </w:t>
            </w:r>
          </w:p>
          <w:p w14:paraId="14302B7E" w14:textId="77777777" w:rsidR="001E763D" w:rsidRPr="00D26F4D" w:rsidRDefault="001E763D" w:rsidP="001E763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26F4D">
              <w:rPr>
                <w:rFonts w:ascii="Times New Roman" w:hAnsi="Times New Roman"/>
                <w:sz w:val="18"/>
                <w:szCs w:val="18"/>
                <w:lang w:eastAsia="pl-PL"/>
              </w:rPr>
              <w:t>ustalenia, obrony lub dochodzenia roszczeń - na podstawie art. 6 ust. 1 lit. f) RODO.</w:t>
            </w:r>
          </w:p>
          <w:p w14:paraId="170140FD" w14:textId="77777777" w:rsidR="001E763D" w:rsidRPr="00D26F4D" w:rsidRDefault="001E763D" w:rsidP="002A4E5C">
            <w:pPr>
              <w:ind w:left="322" w:hanging="322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1E763D" w:rsidRPr="00D26F4D" w14:paraId="7324BBAD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C2489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ODBIORCY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ECA" w14:textId="1E4DD8A9" w:rsidR="006D70F2" w:rsidRPr="006D70F2" w:rsidRDefault="006D70F2" w:rsidP="006D70F2">
            <w:pPr>
              <w:widowControl w:val="0"/>
              <w:suppressAutoHyphens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</w:t>
            </w:r>
            <w:r w:rsidRPr="006D70F2">
              <w:rPr>
                <w:rFonts w:ascii="Times New Roman" w:hAnsi="Times New Roman"/>
                <w:sz w:val="18"/>
                <w:szCs w:val="18"/>
                <w:lang w:eastAsia="pl-PL"/>
              </w:rPr>
              <w:t>ane osobowe administrator może ujawniać odbiorcom, którymi są m.in.: podmioty świadczące usługi telekomunikacyjne, pocztowe, radcowie prawni, podmioty kontrolujące administratora oraz inne podmioty publiczne uprawnione do uzyskania Twoich danych osobowych, ale wyłącznie na podstawie obowiązujących przepisów.</w:t>
            </w:r>
          </w:p>
          <w:p w14:paraId="6EFE1B54" w14:textId="77777777" w:rsidR="006D70F2" w:rsidRPr="006D70F2" w:rsidRDefault="006D70F2" w:rsidP="006D70F2">
            <w:pPr>
              <w:widowControl w:val="0"/>
              <w:suppressAutoHyphens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D70F2">
              <w:rPr>
                <w:rFonts w:ascii="Times New Roman" w:hAnsi="Times New Roman"/>
                <w:sz w:val="18"/>
                <w:szCs w:val="18"/>
                <w:lang w:eastAsia="pl-PL"/>
              </w:rPr>
              <w:t>Twoje dane osobowe także będą ujawnione pracownikom i współpracownikom administratora w zakresie niezbędnym do wykonywania przez nich obowiązków.</w:t>
            </w:r>
          </w:p>
          <w:p w14:paraId="7B728351" w14:textId="256B5E74" w:rsidR="001E763D" w:rsidRPr="00D26F4D" w:rsidRDefault="006D70F2" w:rsidP="006D70F2">
            <w:pPr>
              <w:widowControl w:val="0"/>
              <w:suppressAutoHyphens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D70F2">
              <w:rPr>
                <w:rFonts w:ascii="Times New Roman" w:hAnsi="Times New Roman"/>
                <w:sz w:val="18"/>
                <w:szCs w:val="18"/>
                <w:lang w:eastAsia="pl-PL"/>
              </w:rPr>
      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</w:t>
            </w:r>
          </w:p>
        </w:tc>
      </w:tr>
      <w:tr w:rsidR="001E763D" w:rsidRPr="00D26F4D" w14:paraId="7365F465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0C26C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OKRES PRZECHOWYWANIA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9CB3" w14:textId="77777777" w:rsidR="001E763D" w:rsidRPr="00D26F4D" w:rsidRDefault="001E763D" w:rsidP="001E763D">
            <w:pPr>
              <w:pStyle w:val="NormalnyWeb"/>
              <w:numPr>
                <w:ilvl w:val="0"/>
                <w:numId w:val="12"/>
              </w:numPr>
              <w:spacing w:after="0"/>
              <w:ind w:left="322" w:hanging="322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Pani/Pana dane zgromadzone w obecnym procesie rekrutacyjnym będą przechowywane do zakończenia procesu rekrutacji.</w:t>
            </w:r>
          </w:p>
          <w:p w14:paraId="42DB5558" w14:textId="77777777" w:rsidR="001E763D" w:rsidRPr="00D26F4D" w:rsidRDefault="001E763D" w:rsidP="001E76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22" w:hanging="322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W przypadku wyrażonej przez Panią/Pana zgody na wykorzystywane danych osobowych dla celów przyszłych rekrutacji, dane będą przetwarzane przez 12 miesięcy od zakończenia roku, w którym została złożona oferta lub do momentu cofnięcia przez Panią/Pana zgody.</w:t>
            </w:r>
          </w:p>
        </w:tc>
      </w:tr>
      <w:tr w:rsidR="001E763D" w:rsidRPr="00D26F4D" w14:paraId="19676357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DC852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AE8F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F4D">
              <w:rPr>
                <w:rFonts w:ascii="Times New Roman" w:hAnsi="Times New Roman"/>
                <w:sz w:val="18"/>
                <w:szCs w:val="18"/>
              </w:rPr>
              <w:t>Posiada Pani/Panu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</w:tc>
      </w:tr>
      <w:tr w:rsidR="001E763D" w:rsidRPr="00D26F4D" w14:paraId="48BBE8F8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ACDB5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t xml:space="preserve">PRAWO WNIESIENIA SKARGI DO ORGANU NADZORCZEGO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F12" w14:textId="77777777" w:rsidR="001E763D" w:rsidRPr="00D26F4D" w:rsidRDefault="001E763D" w:rsidP="002A4E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F4D">
              <w:rPr>
                <w:rFonts w:ascii="Times New Roman" w:hAnsi="Times New Roman"/>
                <w:sz w:val="18"/>
                <w:szCs w:val="18"/>
              </w:rPr>
              <w:t>Ma Pan/Pani prawo wniesienia skargi do</w:t>
            </w:r>
            <w:r w:rsidRPr="00D26F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Prezesa Urząd Ochrony Danych Osobowych. </w:t>
            </w:r>
            <w:r w:rsidRPr="00D26F4D">
              <w:rPr>
                <w:rFonts w:ascii="Times New Roman" w:hAnsi="Times New Roman"/>
                <w:sz w:val="18"/>
                <w:szCs w:val="18"/>
              </w:rPr>
              <w:t xml:space="preserve">Godziny pracy urzędu: 8.00 – 16.00, Infolinia: 606-950-000, gdy uzna Pani/Pan, iż przetwarzanie danych osobowych Pani/Pana dotyczących narusza przepisy ogólnego rozporządzenia o ochronie danych. </w:t>
            </w:r>
          </w:p>
        </w:tc>
      </w:tr>
      <w:tr w:rsidR="001E763D" w:rsidRPr="00D26F4D" w14:paraId="20F37311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54D6E" w14:textId="77777777" w:rsidR="001E763D" w:rsidRPr="00D26F4D" w:rsidRDefault="001E763D" w:rsidP="002A4E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INFORMACJA O DOWOLNOŚCI LUB OBOWIĄZKU PODANIA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5EE9" w14:textId="77777777" w:rsidR="001E763D" w:rsidRPr="00D26F4D" w:rsidRDefault="001E763D" w:rsidP="002A4E5C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Podanie przez Panią/Pana danych osobowych w zakresie wynikającym z art. 22</w:t>
            </w:r>
            <w:r w:rsidRPr="00D26F4D">
              <w:rPr>
                <w:sz w:val="18"/>
                <w:szCs w:val="18"/>
                <w:vertAlign w:val="superscript"/>
              </w:rPr>
              <w:t>1</w:t>
            </w:r>
            <w:r w:rsidRPr="00D26F4D">
              <w:rPr>
                <w:sz w:val="18"/>
                <w:szCs w:val="18"/>
              </w:rPr>
              <w:t xml:space="preserve"> Kodeksu pracy jest niezbędne. Podanie przez Państwa innych danych jest dobrowolne i za zgodą.</w:t>
            </w:r>
          </w:p>
          <w:p w14:paraId="45BDE47D" w14:textId="77777777" w:rsidR="001E763D" w:rsidRPr="00D26F4D" w:rsidRDefault="001E763D" w:rsidP="002A4E5C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W każdym czasie ma Pani/Pan prawo cofnięcia wyrażonej zgody. Wycofanie zgody nie ma wpływu na zgodność z prawem przetwarzania danych osobowych, którego dokonano na podstawie zgody udzielonej przed jej cofnięciem.</w:t>
            </w:r>
          </w:p>
        </w:tc>
      </w:tr>
      <w:tr w:rsidR="00295026" w:rsidRPr="00D26F4D" w14:paraId="200AAB4B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6C1F" w14:textId="0EDB82A8" w:rsidR="00295026" w:rsidRPr="00D26F4D" w:rsidRDefault="00295026" w:rsidP="002950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bCs/>
                <w:sz w:val="18"/>
                <w:szCs w:val="18"/>
              </w:rPr>
              <w:t>INFORMACJA O PRZEKAZYWANIU DANYCH DO PAŃSTW TRZECICH LUB ORGANIZACJI MIĘDZYNARODOWEJ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B81A" w14:textId="163026A6" w:rsidR="00295026" w:rsidRPr="00D26F4D" w:rsidRDefault="00295026" w:rsidP="0029502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Pani/Pana dane nie będą udostępnione do państwa trzeciego oraz organizacji międzynarodowych.</w:t>
            </w:r>
          </w:p>
        </w:tc>
      </w:tr>
      <w:tr w:rsidR="00295026" w:rsidRPr="00D26F4D" w14:paraId="5EA89081" w14:textId="77777777" w:rsidTr="002A4E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96A3" w14:textId="3BD9711D" w:rsidR="00295026" w:rsidRPr="00D26F4D" w:rsidRDefault="00295026" w:rsidP="002950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6F4D">
              <w:rPr>
                <w:rFonts w:ascii="Times New Roman" w:hAnsi="Times New Roman"/>
                <w:b/>
                <w:bCs/>
                <w:sz w:val="18"/>
                <w:szCs w:val="18"/>
              </w:rPr>
              <w:t>INFORMACJE DOTYCZĄCE PROFILOWANIA; ZAUTOMATYZOWANE PODEJMOWANIE DECYZJI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B92" w14:textId="1FD54A17" w:rsidR="00295026" w:rsidRPr="00D26F4D" w:rsidRDefault="00295026" w:rsidP="0029502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26F4D">
              <w:rPr>
                <w:sz w:val="18"/>
                <w:szCs w:val="18"/>
              </w:rPr>
              <w:t>Pana/Pani dane osobowe nie będą podlegać zautomatyzowanemu podejmowaniu decyzji lub profilowaniu.</w:t>
            </w:r>
          </w:p>
        </w:tc>
      </w:tr>
    </w:tbl>
    <w:p w14:paraId="56B78D30" w14:textId="77777777" w:rsidR="001E763D" w:rsidRPr="00D26F4D" w:rsidRDefault="001E763D" w:rsidP="001E763D">
      <w:pPr>
        <w:ind w:left="4820"/>
        <w:jc w:val="center"/>
        <w:rPr>
          <w:rFonts w:ascii="Times New Roman" w:hAnsi="Times New Roman"/>
          <w:sz w:val="18"/>
          <w:szCs w:val="18"/>
        </w:rPr>
      </w:pPr>
    </w:p>
    <w:p w14:paraId="5AB05B5A" w14:textId="77777777" w:rsidR="001E763D" w:rsidRPr="00D26F4D" w:rsidRDefault="001E763D" w:rsidP="001E763D">
      <w:pPr>
        <w:spacing w:after="75"/>
        <w:ind w:left="66"/>
        <w:contextualSpacing/>
        <w:jc w:val="both"/>
        <w:rPr>
          <w:rFonts w:ascii="Times New Roman" w:hAnsi="Times New Roman"/>
          <w:b/>
          <w:bCs/>
          <w:sz w:val="18"/>
          <w:szCs w:val="18"/>
        </w:rPr>
      </w:pPr>
      <w:r w:rsidRPr="00D26F4D">
        <w:rPr>
          <w:rFonts w:ascii="Times New Roman" w:hAnsi="Times New Roman"/>
          <w:b/>
          <w:bCs/>
          <w:sz w:val="18"/>
          <w:szCs w:val="18"/>
        </w:rPr>
        <w:t>UWAGA</w:t>
      </w:r>
    </w:p>
    <w:p w14:paraId="3AAD81A2" w14:textId="77777777" w:rsidR="001E763D" w:rsidRPr="00D26F4D" w:rsidRDefault="001E763D" w:rsidP="001E763D">
      <w:pPr>
        <w:spacing w:before="100" w:beforeAutospacing="1" w:after="75"/>
        <w:ind w:left="66"/>
        <w:contextualSpacing/>
        <w:jc w:val="both"/>
        <w:rPr>
          <w:rFonts w:ascii="Times New Roman" w:hAnsi="Times New Roman"/>
          <w:b/>
          <w:bCs/>
          <w:sz w:val="18"/>
          <w:szCs w:val="18"/>
        </w:rPr>
      </w:pPr>
      <w:r w:rsidRPr="00D26F4D">
        <w:rPr>
          <w:rFonts w:ascii="Times New Roman" w:hAnsi="Times New Roman"/>
          <w:b/>
          <w:bCs/>
          <w:sz w:val="18"/>
          <w:szCs w:val="18"/>
        </w:rPr>
        <w:t>JEŚLI DOTYCZY, PROSZĘ ZAZNACZYĆ</w:t>
      </w:r>
    </w:p>
    <w:p w14:paraId="2D52F9F2" w14:textId="77777777" w:rsidR="001E763D" w:rsidRPr="00D26F4D" w:rsidRDefault="00000000" w:rsidP="001E763D">
      <w:pPr>
        <w:spacing w:before="100" w:beforeAutospacing="1" w:after="75"/>
        <w:ind w:left="66"/>
        <w:contextualSpacing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Segoe UI Symbol" w:hAnsi="Segoe UI Symbol" w:cs="Segoe UI Symbol"/>
            <w:sz w:val="18"/>
            <w:szCs w:val="18"/>
          </w:rPr>
          <w:id w:val="20776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63D" w:rsidRPr="00D26F4D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E763D" w:rsidRPr="00D26F4D">
        <w:rPr>
          <w:rFonts w:ascii="Times New Roman" w:hAnsi="Times New Roman"/>
          <w:sz w:val="18"/>
          <w:szCs w:val="18"/>
        </w:rPr>
        <w:t xml:space="preserve"> Wyrażam zgodę na przetwarzanie moich danych osobowych w celu wykorzystania ich w kolejnych naborach prowadzonych przez okres 12 miesięcy od zakończenia roku, w który została złożono oferta.</w:t>
      </w:r>
    </w:p>
    <w:p w14:paraId="634B8770" w14:textId="77777777" w:rsidR="001E763D" w:rsidRPr="00D26F4D" w:rsidRDefault="00000000" w:rsidP="001E763D">
      <w:pPr>
        <w:spacing w:before="100" w:beforeAutospacing="1" w:after="75"/>
        <w:ind w:left="66"/>
        <w:contextualSpacing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Segoe UI Symbol" w:hAnsi="Segoe UI Symbol" w:cs="Segoe UI Symbol"/>
            <w:sz w:val="18"/>
            <w:szCs w:val="18"/>
          </w:rPr>
          <w:id w:val="185993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63D" w:rsidRPr="00D26F4D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1E763D" w:rsidRPr="00D26F4D">
        <w:rPr>
          <w:rFonts w:ascii="Times New Roman" w:hAnsi="Times New Roman"/>
          <w:sz w:val="18"/>
          <w:szCs w:val="18"/>
        </w:rPr>
        <w:t xml:space="preserve"> Wyrażam zgodę na przetwarzanie moich danych osobowych zawartych w dokumentach aplikacyjnych, jeżeli przekazane dane obejmują szczególne kategorie danych, o których mowa w art. 9 ust. 1 RODO.</w:t>
      </w:r>
    </w:p>
    <w:p w14:paraId="6397BB50" w14:textId="77777777" w:rsidR="001E763D" w:rsidRPr="00D26F4D" w:rsidRDefault="001E763D" w:rsidP="001E763D">
      <w:pPr>
        <w:jc w:val="both"/>
        <w:rPr>
          <w:rFonts w:ascii="Times New Roman" w:hAnsi="Times New Roman"/>
          <w:b/>
          <w:sz w:val="18"/>
          <w:szCs w:val="18"/>
        </w:rPr>
      </w:pPr>
    </w:p>
    <w:p w14:paraId="4EF9CDEB" w14:textId="77777777" w:rsidR="001E763D" w:rsidRPr="00D26F4D" w:rsidRDefault="001E763D" w:rsidP="001E763D">
      <w:pPr>
        <w:jc w:val="both"/>
        <w:rPr>
          <w:rFonts w:ascii="Times New Roman" w:hAnsi="Times New Roman"/>
          <w:b/>
          <w:sz w:val="18"/>
          <w:szCs w:val="18"/>
        </w:rPr>
      </w:pPr>
      <w:r w:rsidRPr="00D26F4D">
        <w:rPr>
          <w:rFonts w:ascii="Times New Roman" w:hAnsi="Times New Roman"/>
          <w:b/>
          <w:sz w:val="18"/>
          <w:szCs w:val="18"/>
        </w:rPr>
        <w:t>Oświadczam, że zapoznałam/</w:t>
      </w:r>
      <w:proofErr w:type="spellStart"/>
      <w:r w:rsidRPr="00D26F4D">
        <w:rPr>
          <w:rFonts w:ascii="Times New Roman" w:hAnsi="Times New Roman"/>
          <w:b/>
          <w:sz w:val="18"/>
          <w:szCs w:val="18"/>
        </w:rPr>
        <w:t>łem</w:t>
      </w:r>
      <w:proofErr w:type="spellEnd"/>
      <w:r w:rsidRPr="00D26F4D">
        <w:rPr>
          <w:rFonts w:ascii="Times New Roman" w:hAnsi="Times New Roman"/>
          <w:b/>
          <w:sz w:val="18"/>
          <w:szCs w:val="18"/>
        </w:rPr>
        <w:t xml:space="preserve"> się z informacją Administratora Danych Osobowych „Klauzula informacyjna dla KANDYDATA DO PRACY” dotyczącą ochrony danych osobowych.  </w:t>
      </w:r>
    </w:p>
    <w:p w14:paraId="605D92C0" w14:textId="77777777" w:rsidR="001E763D" w:rsidRPr="00D26F4D" w:rsidRDefault="001E763D" w:rsidP="001E763D">
      <w:pPr>
        <w:spacing w:line="240" w:lineRule="auto"/>
        <w:jc w:val="both"/>
        <w:rPr>
          <w:rFonts w:ascii="Times New Roman" w:hAnsi="Times New Roman"/>
        </w:rPr>
      </w:pPr>
      <w:r w:rsidRPr="00D26F4D">
        <w:rPr>
          <w:rFonts w:ascii="Times New Roman" w:hAnsi="Times New Roman"/>
        </w:rPr>
        <w:tab/>
      </w:r>
    </w:p>
    <w:p w14:paraId="00D3BC8D" w14:textId="77777777" w:rsidR="001E763D" w:rsidRPr="00D26F4D" w:rsidRDefault="001E763D" w:rsidP="001E763D">
      <w:pPr>
        <w:spacing w:line="240" w:lineRule="auto"/>
        <w:jc w:val="both"/>
        <w:rPr>
          <w:rFonts w:ascii="Times New Roman" w:hAnsi="Times New Roman"/>
        </w:rPr>
      </w:pP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  <w:t>……………………………………………</w:t>
      </w:r>
    </w:p>
    <w:p w14:paraId="54ADD250" w14:textId="52518FB0" w:rsidR="001E763D" w:rsidRPr="00D26F4D" w:rsidRDefault="001E763D" w:rsidP="0059033F">
      <w:pPr>
        <w:pStyle w:val="Akapitzlist"/>
        <w:spacing w:after="0" w:line="240" w:lineRule="auto"/>
        <w:ind w:left="284"/>
        <w:jc w:val="both"/>
      </w:pP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</w:r>
      <w:r w:rsidRPr="00D26F4D">
        <w:rPr>
          <w:rFonts w:ascii="Times New Roman" w:hAnsi="Times New Roman"/>
        </w:rPr>
        <w:tab/>
        <w:t xml:space="preserve">                  </w:t>
      </w:r>
      <w:r w:rsidRPr="00D26F4D">
        <w:rPr>
          <w:rFonts w:ascii="Times New Roman" w:hAnsi="Times New Roman"/>
          <w:sz w:val="16"/>
        </w:rPr>
        <w:t>(data i własnoręczny podpis)</w:t>
      </w:r>
    </w:p>
    <w:p w14:paraId="00000024" w14:textId="4C2E46DA" w:rsidR="006C67E2" w:rsidRPr="00A65F72" w:rsidRDefault="006C67E2" w:rsidP="00EE4787">
      <w:pPr>
        <w:pStyle w:val="Nagwek11"/>
        <w:keepNext/>
        <w:keepLines/>
        <w:shd w:val="clear" w:color="auto" w:fill="auto"/>
        <w:spacing w:before="0" w:after="0" w:line="240" w:lineRule="auto"/>
        <w:rPr>
          <w:sz w:val="18"/>
          <w:szCs w:val="18"/>
        </w:rPr>
      </w:pPr>
    </w:p>
    <w:sectPr w:rsidR="006C67E2" w:rsidRPr="00A65F72" w:rsidSect="00822665">
      <w:pgSz w:w="11909" w:h="16834"/>
      <w:pgMar w:top="851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DC08F0"/>
    <w:multiLevelType w:val="hybridMultilevel"/>
    <w:tmpl w:val="2D706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01EC"/>
    <w:multiLevelType w:val="multilevel"/>
    <w:tmpl w:val="B8CE5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5D0317A"/>
    <w:multiLevelType w:val="hybridMultilevel"/>
    <w:tmpl w:val="8AA8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7F9E"/>
    <w:multiLevelType w:val="multilevel"/>
    <w:tmpl w:val="41222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44E59"/>
    <w:multiLevelType w:val="hybridMultilevel"/>
    <w:tmpl w:val="F4D2C696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 w15:restartNumberingAfterBreak="1">
    <w:nsid w:val="4A18431C"/>
    <w:multiLevelType w:val="hybridMultilevel"/>
    <w:tmpl w:val="70F0261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34F5494"/>
    <w:multiLevelType w:val="multilevel"/>
    <w:tmpl w:val="DF985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7C0781"/>
    <w:multiLevelType w:val="multilevel"/>
    <w:tmpl w:val="FB3E3E4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BD413B"/>
    <w:multiLevelType w:val="multilevel"/>
    <w:tmpl w:val="4E80F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D62E7B"/>
    <w:multiLevelType w:val="multilevel"/>
    <w:tmpl w:val="B05C46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165C3E"/>
    <w:multiLevelType w:val="multilevel"/>
    <w:tmpl w:val="17545B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E9153D9"/>
    <w:multiLevelType w:val="multilevel"/>
    <w:tmpl w:val="9FCA81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8766467">
    <w:abstractNumId w:val="11"/>
  </w:num>
  <w:num w:numId="2" w16cid:durableId="1656646103">
    <w:abstractNumId w:val="10"/>
  </w:num>
  <w:num w:numId="3" w16cid:durableId="1860507899">
    <w:abstractNumId w:val="1"/>
  </w:num>
  <w:num w:numId="4" w16cid:durableId="391777991">
    <w:abstractNumId w:val="7"/>
  </w:num>
  <w:num w:numId="5" w16cid:durableId="689719085">
    <w:abstractNumId w:val="3"/>
  </w:num>
  <w:num w:numId="6" w16cid:durableId="1413356856">
    <w:abstractNumId w:val="8"/>
  </w:num>
  <w:num w:numId="7" w16cid:durableId="493885726">
    <w:abstractNumId w:val="6"/>
  </w:num>
  <w:num w:numId="8" w16cid:durableId="1224873059">
    <w:abstractNumId w:val="9"/>
  </w:num>
  <w:num w:numId="9" w16cid:durableId="1189366413">
    <w:abstractNumId w:val="4"/>
  </w:num>
  <w:num w:numId="10" w16cid:durableId="616910015">
    <w:abstractNumId w:val="0"/>
  </w:num>
  <w:num w:numId="11" w16cid:durableId="324667857">
    <w:abstractNumId w:val="5"/>
  </w:num>
  <w:num w:numId="12" w16cid:durableId="1261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2"/>
    <w:rsid w:val="000C2444"/>
    <w:rsid w:val="000E009A"/>
    <w:rsid w:val="001E763D"/>
    <w:rsid w:val="00205CAD"/>
    <w:rsid w:val="00217855"/>
    <w:rsid w:val="00295026"/>
    <w:rsid w:val="00496BBB"/>
    <w:rsid w:val="0059033F"/>
    <w:rsid w:val="00686A93"/>
    <w:rsid w:val="006B021C"/>
    <w:rsid w:val="006C67E2"/>
    <w:rsid w:val="006D70F2"/>
    <w:rsid w:val="00723534"/>
    <w:rsid w:val="00822665"/>
    <w:rsid w:val="008A1BEF"/>
    <w:rsid w:val="00A54C3D"/>
    <w:rsid w:val="00A65F72"/>
    <w:rsid w:val="00B143DC"/>
    <w:rsid w:val="00BD0087"/>
    <w:rsid w:val="00DB6717"/>
    <w:rsid w:val="00EE4787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4708"/>
  <w15:docId w15:val="{BC4CBD68-5CDB-4B05-9CD1-C36CF72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eksttreci5">
    <w:name w:val="Tekst treści (5)_"/>
    <w:link w:val="Teksttreci50"/>
    <w:rsid w:val="006B021C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B021C"/>
    <w:pPr>
      <w:widowControl w:val="0"/>
      <w:shd w:val="clear" w:color="auto" w:fill="FFFFFF"/>
      <w:spacing w:before="60" w:line="281" w:lineRule="exact"/>
    </w:pPr>
    <w:rPr>
      <w:b/>
      <w:bCs/>
    </w:rPr>
  </w:style>
  <w:style w:type="character" w:customStyle="1" w:styleId="Teksttreci2">
    <w:name w:val="Tekst treści (2)_"/>
    <w:link w:val="Teksttreci20"/>
    <w:rsid w:val="006B021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B021C"/>
    <w:pPr>
      <w:widowControl w:val="0"/>
      <w:shd w:val="clear" w:color="auto" w:fill="FFFFFF"/>
      <w:spacing w:before="180" w:line="263" w:lineRule="exact"/>
      <w:jc w:val="both"/>
    </w:pPr>
  </w:style>
  <w:style w:type="character" w:styleId="Hipercze">
    <w:name w:val="Hyperlink"/>
    <w:uiPriority w:val="99"/>
    <w:unhideWhenUsed/>
    <w:rsid w:val="006B021C"/>
    <w:rPr>
      <w:color w:val="0563C1"/>
      <w:u w:val="single"/>
    </w:rPr>
  </w:style>
  <w:style w:type="character" w:customStyle="1" w:styleId="Stopka">
    <w:name w:val="Stopka_"/>
    <w:link w:val="Stopka1"/>
    <w:rsid w:val="006B021C"/>
    <w:rPr>
      <w:shd w:val="clear" w:color="auto" w:fill="FFFFFF"/>
    </w:rPr>
  </w:style>
  <w:style w:type="character" w:customStyle="1" w:styleId="Nagwek10">
    <w:name w:val="Nagłówek #1_"/>
    <w:link w:val="Nagwek11"/>
    <w:rsid w:val="006B021C"/>
    <w:rPr>
      <w:b/>
      <w:bCs/>
      <w:shd w:val="clear" w:color="auto" w:fill="FFFFFF"/>
    </w:rPr>
  </w:style>
  <w:style w:type="paragraph" w:customStyle="1" w:styleId="Stopka1">
    <w:name w:val="Stopka1"/>
    <w:basedOn w:val="Normalny"/>
    <w:link w:val="Stopka"/>
    <w:rsid w:val="006B021C"/>
    <w:pPr>
      <w:widowControl w:val="0"/>
      <w:shd w:val="clear" w:color="auto" w:fill="FFFFFF"/>
      <w:spacing w:line="264" w:lineRule="exact"/>
      <w:ind w:hanging="360"/>
      <w:jc w:val="right"/>
    </w:pPr>
  </w:style>
  <w:style w:type="paragraph" w:customStyle="1" w:styleId="Nagwek11">
    <w:name w:val="Nagłówek #1"/>
    <w:basedOn w:val="Normalny"/>
    <w:link w:val="Nagwek10"/>
    <w:rsid w:val="006B021C"/>
    <w:pPr>
      <w:widowControl w:val="0"/>
      <w:shd w:val="clear" w:color="auto" w:fill="FFFFFF"/>
      <w:spacing w:before="240" w:after="240" w:line="259" w:lineRule="exact"/>
      <w:jc w:val="center"/>
      <w:outlineLvl w:val="0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2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E4787"/>
    <w:pPr>
      <w:spacing w:line="240" w:lineRule="auto"/>
    </w:pPr>
    <w:rPr>
      <w:rFonts w:ascii="Calibri" w:eastAsia="Calibri" w:hAnsi="Calibri" w:cs="Times New Roman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787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E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 Bukowiec</cp:lastModifiedBy>
  <cp:revision>3</cp:revision>
  <cp:lastPrinted>2026-02-13T07:16:00Z</cp:lastPrinted>
  <dcterms:created xsi:type="dcterms:W3CDTF">2026-02-13T07:16:00Z</dcterms:created>
  <dcterms:modified xsi:type="dcterms:W3CDTF">2026-02-13T07:16:00Z</dcterms:modified>
</cp:coreProperties>
</file>